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REGLER FOR BRUK AV GOOGLE CHROMEBOOK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Google Chromebook innføres som et hjelpemiddel for elevenes læring, og skal benyttes når faglærer vurderer at eleven har utbytte av verktøyet.   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Chromebook og lader er skolens eiendom.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  <w:t xml:space="preserve">Elevene vil få tildelt en merket maskin og nødvendig utstyr til ladning. </w:t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  <w:t xml:space="preserve">Elevene skal ikke: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1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Endre/ forsøke å endre maskinvare.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1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Klistre merker på eller dekorere maskinen.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1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Drive hærverk på egen eller andres maskiner.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  <w:t xml:space="preserve">Ved hærverk er eleven (ved foresatte) erstatningsansvarlig. Eleven (ved foresatte) må dekke utgifter til reparasjon / bytte med en egenandel. Ved nye reparasjoner stiger egenandelen. </w:t>
      </w:r>
    </w:p>
    <w:p w:rsidR="00000000" w:rsidDel="00000000" w:rsidP="00000000" w:rsidRDefault="00000000" w:rsidRPr="00000000" w14:paraId="0000000D">
      <w:pPr>
        <w:contextualSpacing w:val="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For skader på skolens datautstyr gjelder her som alle andre tilfeller Lov om skadeerstatning: </w:t>
      </w:r>
      <w:hyperlink r:id="rId6">
        <w:r w:rsidDel="00000000" w:rsidR="00000000" w:rsidRPr="00000000">
          <w:rPr>
            <w:color w:val="0000ff"/>
            <w:sz w:val="22"/>
            <w:szCs w:val="22"/>
            <w:u w:val="single"/>
            <w:rtl w:val="0"/>
          </w:rPr>
          <w:t xml:space="preserve">https://lovdata.no/dokument/NL/lov/1969-06-13-26?q=lov om skade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F">
      <w:pPr>
        <w:ind w:left="36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  <w:t xml:space="preserve">IKT-ansvarlig kan uten forvarsel undersøke hver maskin. Skolen kan når som helst samle inn maskinen og bytte den ut med en annen. </w:t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  <w:t xml:space="preserve">Reglene for personvern skal respekteres, jfr Lov om behandling av personopplysninger (personopplysningsloven);</w:t>
      </w:r>
    </w:p>
    <w:p w:rsidR="00000000" w:rsidDel="00000000" w:rsidP="00000000" w:rsidRDefault="00000000" w:rsidRPr="00000000" w14:paraId="00000012">
      <w:pPr>
        <w:contextualSpacing w:val="0"/>
        <w:rPr/>
      </w:pP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https://lovdata.no/dokument/NL/lov/2000-04-14-31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36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/>
      </w:pPr>
      <w:r w:rsidDel="00000000" w:rsidR="00000000" w:rsidRPr="00000000">
        <w:rPr>
          <w:rtl w:val="0"/>
        </w:rPr>
        <w:t xml:space="preserve">IKT-ansvarlig kan ta stikkprøver og kjøre automatisk søk etter mulige brudd på reglene. Uten forvarsel kan systemansvarlig slette materiale som bryter med reglene for IKT-systemene på skolen. </w:t>
      </w:r>
    </w:p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/>
      </w:pPr>
      <w:r w:rsidDel="00000000" w:rsidR="00000000" w:rsidRPr="00000000">
        <w:rPr>
          <w:rtl w:val="0"/>
        </w:rPr>
        <w:t xml:space="preserve">Chromebook er Sandnes kommunes eiendom og leveres inn når eleven slutter på Aspervika Skole.</w:t>
      </w:r>
    </w:p>
    <w:p w:rsidR="00000000" w:rsidDel="00000000" w:rsidP="00000000" w:rsidRDefault="00000000" w:rsidRPr="00000000" w14:paraId="0000001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/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Oppstår det problemer med maskinene vil IKT-ansvarlige på skolen hjelpe elevene med å løse disse problemene.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Eleven har ansvar for forsvarlig bruk av maskinen. </w:t>
      </w:r>
    </w:p>
    <w:p w:rsidR="00000000" w:rsidDel="00000000" w:rsidP="00000000" w:rsidRDefault="00000000" w:rsidRPr="00000000" w14:paraId="0000001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rPr>
          <w:b w:val="1"/>
        </w:rPr>
      </w:pPr>
      <w:r w:rsidDel="00000000" w:rsidR="00000000" w:rsidRPr="00000000">
        <w:rPr>
          <w:rtl w:val="0"/>
        </w:rPr>
        <w:t xml:space="preserve">Eleven er selv ansvarlig for å ta vare på egne dokumenter ved å laste dem opp på Google Disk.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rPr/>
      </w:pPr>
      <w:r w:rsidDel="00000000" w:rsidR="00000000" w:rsidRPr="00000000">
        <w:rPr>
          <w:rtl w:val="0"/>
        </w:rPr>
        <w:t xml:space="preserve">Elevene skal ikke: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1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Dele eget passord, eller bruke andres passord.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1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Misbruke andres identitet eller opptre med falsk identitet.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1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Bytte maskin med andre elever.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1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Nedlaste, oppbevare, distribuere eller kopiere materiale som bryter med regler for opphavsrettigheter eller andre norske lover og forskrifter.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1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Nedlaste upassende materiale (pornografi, vold etc)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1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Laste ned/bruke apper som lærer ikke har gitt tillatelse til (f.eks Snapchat)</w:t>
      </w:r>
    </w:p>
    <w:p w:rsidR="00000000" w:rsidDel="00000000" w:rsidP="00000000" w:rsidRDefault="00000000" w:rsidRPr="00000000" w14:paraId="00000027">
      <w:pPr>
        <w:ind w:left="72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Bruk av Google Chrome i skoletiden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1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Chromebook er et læringsverktøy, og er til faglig bruk på skolen. Chromebook skal kun brukes til aktiviteter avtalt med lærer i timen.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1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Elevene får beskjed av lærer, dersom maskinen skal være i bruk i en time. Når ikke annen beskjed er gitt, skal maskinen ligge i skolesekken.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1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Når friminuttet begynner skal maskinen legges i ransel. Dette gjelder også når det er spisepause.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1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Maskinen skal ikke være i bruk i friminuttene og skal heller ikke tas med ut i friminuttene.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Bruk av Google Chrome hjemme.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1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Foresatte er ansvarlige for hva elevene får tilgang til på nettverk utenom skoletid.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1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Elevene skal sette maskinen til ladning hjemme, og ta den med ferdig ladet til skolen.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1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Elever skal ikke ta med ladere eller ladekabel til skolen.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BRUDD PÅ REGLENE</w:t>
      </w:r>
    </w:p>
    <w:p w:rsidR="00000000" w:rsidDel="00000000" w:rsidP="00000000" w:rsidRDefault="00000000" w:rsidRPr="00000000" w14:paraId="00000039">
      <w:pPr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contextualSpacing w:val="0"/>
        <w:rPr/>
      </w:pPr>
      <w:r w:rsidDel="00000000" w:rsidR="00000000" w:rsidRPr="00000000">
        <w:rPr>
          <w:rtl w:val="0"/>
        </w:rPr>
        <w:t xml:space="preserve">Skolens ordensreglement gjelder også for bruk av Chromebook. I tillegg er det bestemte hendelser direkte knyttet til bruk av Chromebook, som kan få konsekvenser for elevene </w:t>
      </w:r>
    </w:p>
    <w:p w:rsidR="00000000" w:rsidDel="00000000" w:rsidP="00000000" w:rsidRDefault="00000000" w:rsidRPr="00000000" w14:paraId="0000003B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c>
          <w:tcPr>
            <w:shd w:fill="ddd9c3" w:val="clear"/>
          </w:tcPr>
          <w:p w:rsidR="00000000" w:rsidDel="00000000" w:rsidP="00000000" w:rsidRDefault="00000000" w:rsidRPr="00000000" w14:paraId="0000003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Orden </w:t>
            </w:r>
          </w:p>
          <w:p w:rsidR="00000000" w:rsidDel="00000000" w:rsidP="00000000" w:rsidRDefault="00000000" w:rsidRPr="00000000" w14:paraId="0000003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dd9c3" w:val="clear"/>
          </w:tcPr>
          <w:p w:rsidR="00000000" w:rsidDel="00000000" w:rsidP="00000000" w:rsidRDefault="00000000" w:rsidRPr="00000000" w14:paraId="0000003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Oppførsel</w:t>
            </w:r>
          </w:p>
        </w:tc>
      </w:tr>
      <w:tr>
        <w:tc>
          <w:tcPr/>
          <w:p w:rsidR="00000000" w:rsidDel="00000000" w:rsidP="00000000" w:rsidRDefault="00000000" w:rsidRPr="00000000" w14:paraId="0000003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Glemme å lade Chromebook </w:t>
            </w:r>
          </w:p>
        </w:tc>
        <w:tc>
          <w:tcPr/>
          <w:p w:rsidR="00000000" w:rsidDel="00000000" w:rsidP="00000000" w:rsidRDefault="00000000" w:rsidRPr="00000000" w14:paraId="0000004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Ha framme, ta i bruk/ åpne Chromebook uten tillatelse fra lærer. </w:t>
            </w:r>
          </w:p>
        </w:tc>
      </w:tr>
      <w:tr>
        <w:tc>
          <w:tcPr/>
          <w:p w:rsidR="00000000" w:rsidDel="00000000" w:rsidP="00000000" w:rsidRDefault="00000000" w:rsidRPr="00000000" w14:paraId="0000004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Glemme å ta med Chromebook </w:t>
            </w:r>
          </w:p>
        </w:tc>
        <w:tc>
          <w:tcPr/>
          <w:p w:rsidR="00000000" w:rsidDel="00000000" w:rsidP="00000000" w:rsidRDefault="00000000" w:rsidRPr="00000000" w14:paraId="0000004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Bruke Chromebook til andre aktiviteter enn avtalt med lærer. </w:t>
            </w:r>
          </w:p>
        </w:tc>
      </w:tr>
      <w:tr>
        <w:tc>
          <w:tcPr/>
          <w:p w:rsidR="00000000" w:rsidDel="00000000" w:rsidP="00000000" w:rsidRDefault="00000000" w:rsidRPr="00000000" w14:paraId="0000004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Låne/ta andres Chromebook.</w:t>
            </w:r>
          </w:p>
        </w:tc>
      </w:tr>
      <w:tr>
        <w:tc>
          <w:tcPr/>
          <w:p w:rsidR="00000000" w:rsidDel="00000000" w:rsidP="00000000" w:rsidRDefault="00000000" w:rsidRPr="00000000" w14:paraId="0000004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Krenke andre. </w:t>
            </w:r>
          </w:p>
        </w:tc>
      </w:tr>
      <w:tr>
        <w:tc>
          <w:tcPr/>
          <w:p w:rsidR="00000000" w:rsidDel="00000000" w:rsidP="00000000" w:rsidRDefault="00000000" w:rsidRPr="00000000" w14:paraId="0000004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Hærverk (herunder også merking/dekorering av Chromebook). </w:t>
            </w:r>
          </w:p>
        </w:tc>
      </w:tr>
    </w:tbl>
    <w:p w:rsidR="00000000" w:rsidDel="00000000" w:rsidP="00000000" w:rsidRDefault="00000000" w:rsidRPr="00000000" w14:paraId="0000004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contextualSpacing w:val="0"/>
        <w:rPr/>
      </w:pPr>
      <w:r w:rsidDel="00000000" w:rsidR="00000000" w:rsidRPr="00000000">
        <w:rPr>
          <w:rtl w:val="0"/>
        </w:rPr>
        <w:t xml:space="preserve">Foresatte informeres dersom elever gjentatte ganger bryter reglene for orden og oppførsel. </w:t>
      </w:r>
    </w:p>
    <w:p w:rsidR="00000000" w:rsidDel="00000000" w:rsidP="00000000" w:rsidRDefault="00000000" w:rsidRPr="00000000" w14:paraId="0000004B">
      <w:pPr>
        <w:contextualSpacing w:val="0"/>
        <w:rPr/>
      </w:pPr>
      <w:r w:rsidDel="00000000" w:rsidR="00000000" w:rsidRPr="00000000">
        <w:rPr>
          <w:rtl w:val="0"/>
        </w:rPr>
        <w:t xml:space="preserve">Ved gjentatte brudd på reglene kan Google Chromebook inndras fra elev og konto sperres, for kortere eller lengre perioder. Elev (ved foresatte) vil også bli erstatningsansvarlig ved hærverk. </w:t>
      </w:r>
    </w:p>
    <w:p w:rsidR="00000000" w:rsidDel="00000000" w:rsidP="00000000" w:rsidRDefault="00000000" w:rsidRPr="00000000" w14:paraId="0000004C">
      <w:pPr>
        <w:contextualSpacing w:val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contextualSpacing w:val="0"/>
        <w:jc w:val="center"/>
        <w:rPr/>
      </w:pPr>
      <w:r w:rsidDel="00000000" w:rsidR="00000000" w:rsidRPr="00000000">
        <w:rPr>
          <w:b w:val="1"/>
          <w:rtl w:val="0"/>
        </w:rPr>
        <w:t xml:space="preserve">SAMTYKKE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 har mottatt regler for bruk av Google Chromebook og informasjon om konsekvenser for brudd på reglene datert 10.1.2018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 samtykker til vilkårene for å benytte Google Chromebook, og er kjent med at misbruk kan føre til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1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inndragelse av maskin og sperring av konto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1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erstatningsansvar</w:t>
      </w:r>
    </w:p>
    <w:p w:rsidR="00000000" w:rsidDel="00000000" w:rsidP="00000000" w:rsidRDefault="00000000" w:rsidRPr="00000000" w14:paraId="0000005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Sted: ___________________ Dato: _____________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Elev: ___________________________ Klasse: ____________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Foresatt:___________________________________________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5"/>
          <w:tab w:val="left" w:pos="1131"/>
          <w:tab w:val="left" w:pos="1698"/>
          <w:tab w:val="left" w:pos="2264"/>
          <w:tab w:val="left" w:pos="2830"/>
          <w:tab w:val="left" w:pos="3397"/>
          <w:tab w:val="left" w:pos="3963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  <w:tab w:val="left" w:pos="8494"/>
          <w:tab w:val="left" w:pos="9061"/>
          <w:tab w:val="left" w:pos="9627"/>
          <w:tab w:val="left" w:pos="10194"/>
          <w:tab w:val="left" w:pos="10760"/>
          <w:tab w:val="left" w:pos="11326"/>
          <w:tab w:val="left" w:pos="11893"/>
          <w:tab w:val="left" w:pos="12459"/>
          <w:tab w:val="left" w:pos="13026"/>
          <w:tab w:val="left" w:pos="13592"/>
          <w:tab w:val="left" w:pos="14158"/>
          <w:tab w:val="left" w:pos="14725"/>
          <w:tab w:val="left" w:pos="15291"/>
          <w:tab w:val="left" w:pos="15858"/>
          <w:tab w:val="left" w:pos="16424"/>
          <w:tab w:val="left" w:pos="16990"/>
          <w:tab w:val="left" w:pos="17557"/>
          <w:tab w:val="left" w:pos="18123"/>
          <w:tab w:val="left" w:pos="18690"/>
          <w:tab w:val="left" w:pos="19256"/>
          <w:tab w:val="left" w:pos="19822"/>
          <w:tab w:val="left" w:pos="20389"/>
          <w:tab w:val="left" w:pos="20955"/>
          <w:tab w:val="left" w:pos="21522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5"/>
          <w:tab w:val="left" w:pos="1131"/>
          <w:tab w:val="left" w:pos="1698"/>
          <w:tab w:val="left" w:pos="2264"/>
          <w:tab w:val="left" w:pos="2830"/>
          <w:tab w:val="left" w:pos="3397"/>
          <w:tab w:val="left" w:pos="3963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  <w:tab w:val="left" w:pos="8494"/>
          <w:tab w:val="left" w:pos="9061"/>
          <w:tab w:val="left" w:pos="9627"/>
          <w:tab w:val="left" w:pos="10194"/>
          <w:tab w:val="left" w:pos="10760"/>
          <w:tab w:val="left" w:pos="11326"/>
          <w:tab w:val="left" w:pos="11893"/>
          <w:tab w:val="left" w:pos="12459"/>
          <w:tab w:val="left" w:pos="13026"/>
          <w:tab w:val="left" w:pos="13592"/>
          <w:tab w:val="left" w:pos="14158"/>
          <w:tab w:val="left" w:pos="14725"/>
          <w:tab w:val="left" w:pos="15291"/>
          <w:tab w:val="left" w:pos="15858"/>
          <w:tab w:val="left" w:pos="16424"/>
          <w:tab w:val="left" w:pos="16990"/>
          <w:tab w:val="left" w:pos="17557"/>
          <w:tab w:val="left" w:pos="18123"/>
          <w:tab w:val="left" w:pos="18690"/>
          <w:tab w:val="left" w:pos="19256"/>
          <w:tab w:val="left" w:pos="19822"/>
          <w:tab w:val="left" w:pos="20389"/>
          <w:tab w:val="left" w:pos="20955"/>
          <w:tab w:val="left" w:pos="21522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5"/>
          <w:tab w:val="left" w:pos="1131"/>
          <w:tab w:val="left" w:pos="1698"/>
          <w:tab w:val="left" w:pos="2264"/>
          <w:tab w:val="left" w:pos="2830"/>
          <w:tab w:val="left" w:pos="3397"/>
          <w:tab w:val="left" w:pos="3963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  <w:tab w:val="left" w:pos="8494"/>
          <w:tab w:val="left" w:pos="9061"/>
          <w:tab w:val="left" w:pos="9627"/>
          <w:tab w:val="left" w:pos="10194"/>
          <w:tab w:val="left" w:pos="10760"/>
          <w:tab w:val="left" w:pos="11326"/>
          <w:tab w:val="left" w:pos="11893"/>
          <w:tab w:val="left" w:pos="12459"/>
          <w:tab w:val="left" w:pos="13026"/>
          <w:tab w:val="left" w:pos="13592"/>
          <w:tab w:val="left" w:pos="14158"/>
          <w:tab w:val="left" w:pos="14725"/>
          <w:tab w:val="left" w:pos="15291"/>
          <w:tab w:val="left" w:pos="15858"/>
          <w:tab w:val="left" w:pos="16424"/>
          <w:tab w:val="left" w:pos="16990"/>
          <w:tab w:val="left" w:pos="17557"/>
          <w:tab w:val="left" w:pos="18123"/>
          <w:tab w:val="left" w:pos="18690"/>
          <w:tab w:val="left" w:pos="19256"/>
          <w:tab w:val="left" w:pos="19822"/>
          <w:tab w:val="left" w:pos="20389"/>
          <w:tab w:val="left" w:pos="20955"/>
          <w:tab w:val="left" w:pos="21522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contextualSpacing w:val="0"/>
        <w:rPr/>
      </w:pPr>
      <w:r w:rsidDel="00000000" w:rsidR="00000000" w:rsidRPr="00000000">
        <w:rPr>
          <w:rtl w:val="0"/>
        </w:rPr>
        <w:t xml:space="preserve">Elev vil motta Google Chromebook og utstyr til ladning etter samtykket er signert.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5"/>
          <w:tab w:val="left" w:pos="1131"/>
          <w:tab w:val="left" w:pos="1698"/>
          <w:tab w:val="left" w:pos="2264"/>
          <w:tab w:val="left" w:pos="2830"/>
          <w:tab w:val="left" w:pos="3397"/>
          <w:tab w:val="left" w:pos="3963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  <w:tab w:val="left" w:pos="8494"/>
          <w:tab w:val="left" w:pos="9061"/>
          <w:tab w:val="left" w:pos="9627"/>
          <w:tab w:val="left" w:pos="10194"/>
          <w:tab w:val="left" w:pos="10760"/>
          <w:tab w:val="left" w:pos="11326"/>
          <w:tab w:val="left" w:pos="11893"/>
          <w:tab w:val="left" w:pos="12459"/>
          <w:tab w:val="left" w:pos="13026"/>
          <w:tab w:val="left" w:pos="13592"/>
          <w:tab w:val="left" w:pos="14158"/>
          <w:tab w:val="left" w:pos="14725"/>
          <w:tab w:val="left" w:pos="15291"/>
          <w:tab w:val="left" w:pos="15858"/>
          <w:tab w:val="left" w:pos="16424"/>
          <w:tab w:val="left" w:pos="16990"/>
          <w:tab w:val="left" w:pos="17557"/>
          <w:tab w:val="left" w:pos="18123"/>
          <w:tab w:val="left" w:pos="18690"/>
          <w:tab w:val="left" w:pos="19256"/>
          <w:tab w:val="left" w:pos="19822"/>
          <w:tab w:val="left" w:pos="20389"/>
          <w:tab w:val="left" w:pos="20955"/>
          <w:tab w:val="left" w:pos="21522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5"/>
          <w:tab w:val="left" w:pos="1131"/>
          <w:tab w:val="left" w:pos="1698"/>
          <w:tab w:val="left" w:pos="2264"/>
          <w:tab w:val="left" w:pos="2830"/>
          <w:tab w:val="left" w:pos="3397"/>
          <w:tab w:val="left" w:pos="3963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  <w:tab w:val="left" w:pos="8494"/>
          <w:tab w:val="left" w:pos="9061"/>
          <w:tab w:val="left" w:pos="9627"/>
          <w:tab w:val="left" w:pos="10194"/>
          <w:tab w:val="left" w:pos="10760"/>
          <w:tab w:val="left" w:pos="11326"/>
          <w:tab w:val="left" w:pos="11893"/>
          <w:tab w:val="left" w:pos="12459"/>
          <w:tab w:val="left" w:pos="13026"/>
          <w:tab w:val="left" w:pos="13592"/>
          <w:tab w:val="left" w:pos="14158"/>
          <w:tab w:val="left" w:pos="14725"/>
          <w:tab w:val="left" w:pos="15291"/>
          <w:tab w:val="left" w:pos="15858"/>
          <w:tab w:val="left" w:pos="16424"/>
          <w:tab w:val="left" w:pos="16990"/>
          <w:tab w:val="left" w:pos="17557"/>
          <w:tab w:val="left" w:pos="18123"/>
          <w:tab w:val="left" w:pos="18690"/>
          <w:tab w:val="left" w:pos="19256"/>
          <w:tab w:val="left" w:pos="19822"/>
          <w:tab w:val="left" w:pos="20389"/>
          <w:tab w:val="left" w:pos="20955"/>
          <w:tab w:val="left" w:pos="21522"/>
        </w:tabs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5"/>
          <w:tab w:val="left" w:pos="1131"/>
          <w:tab w:val="left" w:pos="1698"/>
          <w:tab w:val="left" w:pos="2264"/>
          <w:tab w:val="left" w:pos="2830"/>
          <w:tab w:val="left" w:pos="3397"/>
          <w:tab w:val="left" w:pos="3963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  <w:tab w:val="left" w:pos="8494"/>
          <w:tab w:val="left" w:pos="9061"/>
          <w:tab w:val="left" w:pos="9627"/>
          <w:tab w:val="left" w:pos="10194"/>
          <w:tab w:val="left" w:pos="10760"/>
          <w:tab w:val="left" w:pos="11326"/>
          <w:tab w:val="left" w:pos="11893"/>
          <w:tab w:val="left" w:pos="12459"/>
          <w:tab w:val="left" w:pos="13026"/>
          <w:tab w:val="left" w:pos="13592"/>
          <w:tab w:val="left" w:pos="14158"/>
          <w:tab w:val="left" w:pos="14725"/>
          <w:tab w:val="left" w:pos="15291"/>
          <w:tab w:val="left" w:pos="15858"/>
          <w:tab w:val="left" w:pos="16424"/>
          <w:tab w:val="left" w:pos="16990"/>
          <w:tab w:val="left" w:pos="17557"/>
          <w:tab w:val="left" w:pos="18123"/>
          <w:tab w:val="left" w:pos="18690"/>
          <w:tab w:val="left" w:pos="19256"/>
          <w:tab w:val="left" w:pos="19822"/>
          <w:tab w:val="left" w:pos="20389"/>
          <w:tab w:val="left" w:pos="20955"/>
          <w:tab w:val="left" w:pos="21522"/>
        </w:tabs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5"/>
          <w:tab w:val="left" w:pos="1131"/>
          <w:tab w:val="left" w:pos="1698"/>
          <w:tab w:val="left" w:pos="2264"/>
          <w:tab w:val="left" w:pos="2830"/>
          <w:tab w:val="left" w:pos="3397"/>
          <w:tab w:val="left" w:pos="3963"/>
          <w:tab w:val="left" w:pos="4530"/>
          <w:tab w:val="left" w:pos="5096"/>
          <w:tab w:val="left" w:pos="5662"/>
          <w:tab w:val="left" w:pos="6229"/>
          <w:tab w:val="left" w:pos="6795"/>
          <w:tab w:val="left" w:pos="7362"/>
          <w:tab w:val="left" w:pos="7928"/>
          <w:tab w:val="left" w:pos="8494"/>
          <w:tab w:val="left" w:pos="9061"/>
          <w:tab w:val="left" w:pos="9627"/>
          <w:tab w:val="left" w:pos="10194"/>
          <w:tab w:val="left" w:pos="10760"/>
          <w:tab w:val="left" w:pos="11326"/>
          <w:tab w:val="left" w:pos="11893"/>
          <w:tab w:val="left" w:pos="12459"/>
          <w:tab w:val="left" w:pos="13026"/>
          <w:tab w:val="left" w:pos="13592"/>
          <w:tab w:val="left" w:pos="14158"/>
          <w:tab w:val="left" w:pos="14725"/>
          <w:tab w:val="left" w:pos="15291"/>
          <w:tab w:val="left" w:pos="15858"/>
          <w:tab w:val="left" w:pos="16424"/>
          <w:tab w:val="left" w:pos="16990"/>
          <w:tab w:val="left" w:pos="17557"/>
          <w:tab w:val="left" w:pos="18123"/>
          <w:tab w:val="left" w:pos="18690"/>
          <w:tab w:val="left" w:pos="19256"/>
          <w:tab w:val="left" w:pos="19822"/>
          <w:tab w:val="left" w:pos="20389"/>
          <w:tab w:val="left" w:pos="20955"/>
          <w:tab w:val="left" w:pos="21522"/>
        </w:tabs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contextualSpacing w:val="0"/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/>
      <w:pgMar w:bottom="1021" w:top="1134" w:left="851" w:right="794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Times New Roman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256.0" w:type="dxa"/>
      <w:jc w:val="left"/>
      <w:tblInd w:w="0.0" w:type="dxa"/>
      <w:tblLayout w:type="fixed"/>
      <w:tblLook w:val="0000"/>
    </w:tblPr>
    <w:tblGrid>
      <w:gridCol w:w="7328"/>
      <w:gridCol w:w="1928"/>
      <w:tblGridChange w:id="0">
        <w:tblGrid>
          <w:gridCol w:w="7328"/>
          <w:gridCol w:w="1928"/>
        </w:tblGrid>
      </w:tblGridChange>
    </w:tblGrid>
    <w:tr>
      <w:trPr>
        <w:trHeight w:val="1400" w:hRule="atLeast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6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567" w:firstLine="0"/>
            <w:contextualSpacing w:val="0"/>
            <w:jc w:val="center"/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567" w:firstLine="0"/>
            <w:contextualSpacing w:val="0"/>
            <w:jc w:val="center"/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                             </w:t>
          </w:r>
        </w:p>
        <w:p w:rsidR="00000000" w:rsidDel="00000000" w:rsidP="00000000" w:rsidRDefault="00000000" w:rsidRPr="00000000" w14:paraId="0000006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567" w:firstLine="0"/>
            <w:contextualSpacing w:val="0"/>
            <w:jc w:val="center"/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567" w:firstLine="0"/>
            <w:contextualSpacing w:val="0"/>
            <w:jc w:val="center"/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a6a6a6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567" w:firstLine="0"/>
            <w:contextualSpacing w:val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a6a6a6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a6a6a6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                              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a6a6a6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Adresse: Asperholen 89, 4329 Sandnes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567" w:firstLine="0"/>
            <w:contextualSpacing w:val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a6a6a6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a6a6a6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                                   Telefon: 51 97 37 10 </w:t>
          </w:r>
        </w:p>
        <w:p w:rsidR="00000000" w:rsidDel="00000000" w:rsidP="00000000" w:rsidRDefault="00000000" w:rsidRPr="00000000" w14:paraId="0000007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567" w:firstLine="0"/>
            <w:contextualSpacing w:val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a6a6a6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a6a6a6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                               e-post: </w:t>
          </w:r>
          <w:hyperlink r:id="rId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a6a6a6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aspervika.skole@sandnes.kommune.no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567" w:firstLine="0"/>
            <w:contextualSpacing w:val="0"/>
            <w:jc w:val="center"/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a6a6a6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                                 www.aspervika.skole.no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7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contextualSpacing w:val="0"/>
            <w:jc w:val="center"/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        </w:t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817880</wp:posOffset>
                </wp:positionH>
                <wp:positionV relativeFrom="paragraph">
                  <wp:posOffset>450629</wp:posOffset>
                </wp:positionV>
                <wp:extent cx="432363" cy="552174"/>
                <wp:effectExtent b="0" l="0" r="0" t="0"/>
                <wp:wrapNone/>
                <wp:docPr descr="logo" id="4" name="image7.png"/>
                <a:graphic>
                  <a:graphicData uri="http://schemas.openxmlformats.org/drawingml/2006/picture">
                    <pic:pic>
                      <pic:nvPicPr>
                        <pic:cNvPr descr="logo" id="0" name="image7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2363" cy="55217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07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5342890</wp:posOffset>
          </wp:positionH>
          <wp:positionV relativeFrom="paragraph">
            <wp:posOffset>-74101</wp:posOffset>
          </wp:positionV>
          <wp:extent cx="793115" cy="162560"/>
          <wp:effectExtent b="0" l="0" r="0" t="0"/>
          <wp:wrapNone/>
          <wp:docPr descr="logo_Respekt_slogan_sh" id="5" name="image8.png"/>
          <a:graphic>
            <a:graphicData uri="http://schemas.openxmlformats.org/drawingml/2006/picture">
              <pic:pic>
                <pic:nvPicPr>
                  <pic:cNvPr descr="logo_Respekt_slogan_sh" id="0" name="image8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3115" cy="16256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256.0" w:type="dxa"/>
      <w:jc w:val="left"/>
      <w:tblInd w:w="0.0" w:type="dxa"/>
      <w:tblLayout w:type="fixed"/>
      <w:tblLook w:val="0000"/>
    </w:tblPr>
    <w:tblGrid>
      <w:gridCol w:w="7328"/>
      <w:gridCol w:w="1928"/>
      <w:tblGridChange w:id="0">
        <w:tblGrid>
          <w:gridCol w:w="7328"/>
          <w:gridCol w:w="1928"/>
        </w:tblGrid>
      </w:tblGridChange>
    </w:tblGrid>
    <w:tr>
      <w:trPr>
        <w:trHeight w:val="1400" w:hRule="atLeast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7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567" w:firstLine="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                         </w:t>
          </w:r>
        </w:p>
        <w:p w:rsidR="00000000" w:rsidDel="00000000" w:rsidP="00000000" w:rsidRDefault="00000000" w:rsidRPr="00000000" w14:paraId="0000007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567" w:firstLine="0"/>
            <w:contextualSpacing w:val="0"/>
            <w:jc w:val="center"/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80808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567" w:firstLine="0"/>
            <w:contextualSpacing w:val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80808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80808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                   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80808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Adresse: Asperholen 89, 4329 Sandnes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567" w:firstLine="0"/>
            <w:contextualSpacing w:val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80808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80808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                                   Telefon: 51 97 37 10 </w:t>
          </w:r>
        </w:p>
        <w:p w:rsidR="00000000" w:rsidDel="00000000" w:rsidP="00000000" w:rsidRDefault="00000000" w:rsidRPr="00000000" w14:paraId="0000007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567" w:firstLine="0"/>
            <w:contextualSpacing w:val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80808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80808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                               e-post: </w:t>
          </w:r>
          <w:hyperlink r:id="rId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aspervika.skole@sandnes.kommune.no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567" w:firstLine="0"/>
            <w:contextualSpacing w:val="0"/>
            <w:jc w:val="center"/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80808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                                 www.aspervika.skole.no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8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36"/>
              <w:tab w:val="right" w:pos="9072"/>
            </w:tabs>
            <w:spacing w:after="0" w:before="0" w:line="240" w:lineRule="auto"/>
            <w:ind w:left="0" w:right="0" w:firstLine="0"/>
            <w:contextualSpacing w:val="0"/>
            <w:jc w:val="center"/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        </w:t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852170</wp:posOffset>
                </wp:positionH>
                <wp:positionV relativeFrom="paragraph">
                  <wp:posOffset>249279</wp:posOffset>
                </wp:positionV>
                <wp:extent cx="477520" cy="609845"/>
                <wp:effectExtent b="0" l="0" r="0" t="0"/>
                <wp:wrapNone/>
                <wp:docPr descr="logo" id="2" name="image5.png"/>
                <a:graphic>
                  <a:graphicData uri="http://schemas.openxmlformats.org/drawingml/2006/picture">
                    <pic:pic>
                      <pic:nvPicPr>
                        <pic:cNvPr descr="logo" id="0" name="image5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7520" cy="6098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08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5342752</wp:posOffset>
          </wp:positionH>
          <wp:positionV relativeFrom="paragraph">
            <wp:posOffset>23495</wp:posOffset>
          </wp:positionV>
          <wp:extent cx="793115" cy="162560"/>
          <wp:effectExtent b="0" l="0" r="0" t="0"/>
          <wp:wrapNone/>
          <wp:docPr descr="logo_Respekt_slogan_sh" id="3" name="image6.png"/>
          <a:graphic>
            <a:graphicData uri="http://schemas.openxmlformats.org/drawingml/2006/picture">
              <pic:pic>
                <pic:nvPicPr>
                  <pic:cNvPr descr="logo_Respekt_slogan_sh"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3115" cy="16256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330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3330"/>
      </w:tabs>
      <w:spacing w:after="0" w:before="0" w:line="240" w:lineRule="auto"/>
      <w:ind w:left="0" w:right="0" w:firstLine="0"/>
      <w:contextualSpacing w:val="0"/>
      <w:jc w:val="right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619250" cy="1104900"/>
          <wp:effectExtent b="0" l="0" r="0" t="0"/>
          <wp:docPr descr="SandnesKommune" id="1" name="image2.png"/>
          <a:graphic>
            <a:graphicData uri="http://schemas.openxmlformats.org/drawingml/2006/picture">
              <pic:pic>
                <pic:nvPicPr>
                  <pic:cNvPr descr="SandnesKommune" id="0" name="image2.png"/>
                  <pic:cNvPicPr preferRelativeResize="0"/>
                </pic:nvPicPr>
                <pic:blipFill>
                  <a:blip r:embed="rId1"/>
                  <a:srcRect b="2361" l="0" r="0" t="8266"/>
                  <a:stretch>
                    <a:fillRect/>
                  </a:stretch>
                </pic:blipFill>
                <pic:spPr>
                  <a:xfrm>
                    <a:off x="0" y="0"/>
                    <a:ext cx="1619250" cy="1104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382" w:firstLine="0"/>
      <w:contextualSpacing w:val="0"/>
      <w:jc w:val="center"/>
      <w:rPr>
        <w:rFonts w:ascii="Calibri" w:cs="Calibri" w:eastAsia="Calibri" w:hAnsi="Calibri"/>
        <w:b w:val="1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                               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808080"/>
        <w:sz w:val="24"/>
        <w:szCs w:val="24"/>
        <w:u w:val="none"/>
        <w:shd w:fill="auto" w:val="clear"/>
        <w:vertAlign w:val="baseline"/>
        <w:rtl w:val="0"/>
      </w:rPr>
      <w:t xml:space="preserve">Aspervika skole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nb-NO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Verdana" w:cs="Verdana" w:eastAsia="Verdana" w:hAnsi="Verdana"/>
      <w:b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https://lovdata.no/dokument/NL/lov/1969-06-13-26?q=lov%20om%20skade" TargetMode="External"/><Relationship Id="rId7" Type="http://schemas.openxmlformats.org/officeDocument/2006/relationships/hyperlink" Target="https://lovdata.no/dokument/NL/lov/2000-04-14-31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aspervika.skole@sandnes.kommune.no" TargetMode="External"/><Relationship Id="rId2" Type="http://schemas.openxmlformats.org/officeDocument/2006/relationships/image" Target="media/image7.png"/><Relationship Id="rId3" Type="http://schemas.openxmlformats.org/officeDocument/2006/relationships/image" Target="media/image8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aspervika.skole@sandnes.kommune.no" TargetMode="External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